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70B" w:rsidRPr="00833E5F" w:rsidRDefault="00D1470B" w:rsidP="00D1470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70B" w:rsidRPr="00DC590F" w:rsidRDefault="00D1470B" w:rsidP="00D1470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698</w:t>
      </w: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11DCE" w:rsidRPr="00833E5F" w:rsidRDefault="00911DCE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470B" w:rsidRPr="00833E5F" w:rsidRDefault="00D1470B" w:rsidP="00D1470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470B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470B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470B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470B" w:rsidRPr="00833E5F" w:rsidRDefault="00D1470B" w:rsidP="00D1470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470B" w:rsidRPr="00833E5F" w:rsidRDefault="00D1470B" w:rsidP="00D147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1470B" w:rsidRPr="00833E5F" w:rsidRDefault="00D1470B" w:rsidP="00D1470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10.07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463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470B" w:rsidRPr="00833E5F" w:rsidRDefault="00D1470B" w:rsidP="00D147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A0266">
        <w:rPr>
          <w:rFonts w:ascii="Times New Roman" w:hAnsi="Times New Roman"/>
          <w:sz w:val="24"/>
          <w:szCs w:val="24"/>
        </w:rPr>
        <w:t xml:space="preserve">„Ив Трейд“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11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Е. Д</w:t>
      </w:r>
      <w:r w:rsidR="00911D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470B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</w:t>
      </w:r>
      <w:proofErr w:type="gramStart"/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 община</w:t>
      </w:r>
      <w:proofErr w:type="gramEnd"/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1470B" w:rsidRPr="009B2DD8" w:rsidRDefault="00D1470B" w:rsidP="00D1470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„Уикенд“ ООД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Д. Р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1470B" w:rsidRPr="009B2DD8" w:rsidRDefault="00D1470B" w:rsidP="00D1470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„Ник – Инвест – Казанлък“ ЕООД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Pr="00833E5F" w:rsidRDefault="00D1470B" w:rsidP="00D1470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7CF" w:rsidRDefault="003A77CF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Pr="00F450F1" w:rsidRDefault="00D1470B" w:rsidP="00D1470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1470B" w:rsidRPr="00833E5F" w:rsidRDefault="00D1470B" w:rsidP="00D1470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470B" w:rsidRPr="00833E5F" w:rsidRDefault="00D1470B" w:rsidP="00D1470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1DCE" w:rsidRP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Докладвам постъпилото на 08.07.2025 г. становище </w:t>
      </w:r>
      <w:r>
        <w:rPr>
          <w:rFonts w:ascii="Times New Roman" w:hAnsi="Times New Roman" w:cs="Times New Roman"/>
          <w:sz w:val="24"/>
          <w:szCs w:val="24"/>
        </w:rPr>
        <w:t>възложителя</w:t>
      </w:r>
      <w:r w:rsidRPr="00911DCE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 и което съдържа съгласие за даване ход на преписката в отсъствие на процесуалния представител.</w:t>
      </w:r>
    </w:p>
    <w:p w:rsid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Default="00D1470B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1470B" w:rsidRDefault="00D1470B" w:rsidP="00D14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DCE" w:rsidRPr="00833E5F" w:rsidRDefault="00D1470B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11DCE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911DCE" w:rsidRPr="00833E5F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DCE" w:rsidRPr="00833E5F" w:rsidRDefault="00911DCE" w:rsidP="00911DC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1DCE" w:rsidRPr="00833E5F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1DCE" w:rsidRPr="00833E5F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11DCE" w:rsidRDefault="00911DCE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1470B" w:rsidRPr="00833E5F" w:rsidRDefault="00D1470B" w:rsidP="00D147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25D60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11DCE" w:rsidRPr="00911DCE" w:rsidRDefault="00D1470B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 w:rsidR="00911DCE" w:rsidRPr="00911DCE">
        <w:rPr>
          <w:rFonts w:ascii="Times New Roman" w:hAnsi="Times New Roman" w:cs="Times New Roman"/>
          <w:sz w:val="24"/>
          <w:szCs w:val="24"/>
        </w:rPr>
        <w:t xml:space="preserve"> Уважаема комисия, моля да отмените обжалваното решение на възложителя, считаме, че незаконосъобразно е изискана писмена обосновка от „Ив Трейд“ ООД, тъй като тя е изискана върху процента отстъпка, ко</w:t>
      </w:r>
      <w:r w:rsidR="00911DCE">
        <w:rPr>
          <w:rFonts w:ascii="Times New Roman" w:hAnsi="Times New Roman" w:cs="Times New Roman"/>
          <w:sz w:val="24"/>
          <w:szCs w:val="24"/>
        </w:rPr>
        <w:t>я</w:t>
      </w:r>
      <w:r w:rsidR="00911DCE" w:rsidRPr="00911DCE">
        <w:rPr>
          <w:rFonts w:ascii="Times New Roman" w:hAnsi="Times New Roman" w:cs="Times New Roman"/>
          <w:sz w:val="24"/>
          <w:szCs w:val="24"/>
        </w:rPr>
        <w:t xml:space="preserve">то </w:t>
      </w:r>
      <w:r w:rsidR="00911DCE">
        <w:rPr>
          <w:rFonts w:ascii="Times New Roman" w:hAnsi="Times New Roman" w:cs="Times New Roman"/>
          <w:sz w:val="24"/>
          <w:szCs w:val="24"/>
        </w:rPr>
        <w:t>е предложило дружеството</w:t>
      </w:r>
      <w:r w:rsidR="00911DCE" w:rsidRPr="00911DCE">
        <w:rPr>
          <w:rFonts w:ascii="Times New Roman" w:hAnsi="Times New Roman" w:cs="Times New Roman"/>
          <w:sz w:val="24"/>
          <w:szCs w:val="24"/>
        </w:rPr>
        <w:t xml:space="preserve">, а не върху цената, </w:t>
      </w:r>
      <w:r w:rsidR="00911DCE">
        <w:rPr>
          <w:rFonts w:ascii="Times New Roman" w:hAnsi="Times New Roman" w:cs="Times New Roman"/>
          <w:sz w:val="24"/>
          <w:szCs w:val="24"/>
        </w:rPr>
        <w:t>която следва за заплати възложителя</w:t>
      </w:r>
      <w:r w:rsidR="00911DCE" w:rsidRPr="00911DCE">
        <w:rPr>
          <w:rFonts w:ascii="Times New Roman" w:hAnsi="Times New Roman" w:cs="Times New Roman"/>
          <w:sz w:val="24"/>
          <w:szCs w:val="24"/>
        </w:rPr>
        <w:t xml:space="preserve">. Ако бъде изчислена правилно върху предложената цена, тоест 100% минус процента отстъпка ще се види, че разликата между цената, предложена от „Ив Трейд“ ООД и средната стойност на останалите предложения е само 4,22%, </w:t>
      </w:r>
      <w:r w:rsidR="00D12430">
        <w:rPr>
          <w:rFonts w:ascii="Times New Roman" w:hAnsi="Times New Roman" w:cs="Times New Roman"/>
          <w:sz w:val="24"/>
          <w:szCs w:val="24"/>
        </w:rPr>
        <w:t xml:space="preserve">което на практика е много по-малко от 20% </w:t>
      </w:r>
      <w:r w:rsidR="00911DCE" w:rsidRPr="00911DCE">
        <w:rPr>
          <w:rFonts w:ascii="Times New Roman" w:hAnsi="Times New Roman" w:cs="Times New Roman"/>
          <w:sz w:val="24"/>
          <w:szCs w:val="24"/>
        </w:rPr>
        <w:t>на чл. 72, ал. 1.</w:t>
      </w:r>
    </w:p>
    <w:p w:rsidR="00911DCE" w:rsidRP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Алтернативно считаме, че писмената обосновка е отхвърлена необосновано, без конкретни, ясно и </w:t>
      </w:r>
      <w:proofErr w:type="spellStart"/>
      <w:r w:rsidRPr="00911DCE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911DCE">
        <w:rPr>
          <w:rFonts w:ascii="Times New Roman" w:hAnsi="Times New Roman" w:cs="Times New Roman"/>
          <w:sz w:val="24"/>
          <w:szCs w:val="24"/>
        </w:rPr>
        <w:t xml:space="preserve"> мотиви към обстоятелствата, посочени в писмената обосновка </w:t>
      </w:r>
      <w:r w:rsidR="00D12430">
        <w:rPr>
          <w:rFonts w:ascii="Times New Roman" w:hAnsi="Times New Roman" w:cs="Times New Roman"/>
          <w:sz w:val="24"/>
          <w:szCs w:val="24"/>
        </w:rPr>
        <w:t>обстоятелства и</w:t>
      </w:r>
      <w:r w:rsidRPr="00911DCE">
        <w:rPr>
          <w:rFonts w:ascii="Times New Roman" w:hAnsi="Times New Roman" w:cs="Times New Roman"/>
          <w:sz w:val="24"/>
          <w:szCs w:val="24"/>
        </w:rPr>
        <w:t xml:space="preserve"> пр</w:t>
      </w:r>
      <w:r w:rsidR="00D12430">
        <w:rPr>
          <w:rFonts w:ascii="Times New Roman" w:hAnsi="Times New Roman" w:cs="Times New Roman"/>
          <w:sz w:val="24"/>
          <w:szCs w:val="24"/>
        </w:rPr>
        <w:t xml:space="preserve">иложените към нея </w:t>
      </w:r>
      <w:r w:rsidRPr="00911DCE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911DCE" w:rsidRP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Моля да отмените обжалването решение</w:t>
      </w:r>
      <w:r w:rsidR="00D12430">
        <w:rPr>
          <w:rFonts w:ascii="Times New Roman" w:hAnsi="Times New Roman" w:cs="Times New Roman"/>
          <w:sz w:val="24"/>
          <w:szCs w:val="24"/>
        </w:rPr>
        <w:t xml:space="preserve"> на основанията, изложени в жалбата и п</w:t>
      </w:r>
      <w:r w:rsidR="003A77CF">
        <w:rPr>
          <w:rFonts w:ascii="Times New Roman" w:hAnsi="Times New Roman" w:cs="Times New Roman"/>
          <w:sz w:val="24"/>
          <w:szCs w:val="24"/>
        </w:rPr>
        <w:t>р</w:t>
      </w:r>
      <w:r w:rsidRPr="00911DCE">
        <w:rPr>
          <w:rFonts w:ascii="Times New Roman" w:hAnsi="Times New Roman" w:cs="Times New Roman"/>
          <w:sz w:val="24"/>
          <w:szCs w:val="24"/>
        </w:rPr>
        <w:t>етендираме разноски в общ размер на 2050 лв., представяме доказателства за плащането и списък.</w:t>
      </w:r>
    </w:p>
    <w:p w:rsidR="00911DCE" w:rsidRP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1DCE" w:rsidRPr="00911DCE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D1470B" w:rsidRPr="00825D60" w:rsidRDefault="00911DCE" w:rsidP="00911D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- Процесуалният представител на възложителя е представил становище, в което предявява искане за заплащане на юрисконсултско възнаграждение в размер на 500 лв.</w:t>
      </w:r>
    </w:p>
    <w:p w:rsidR="00D1470B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D12430" w:rsidRDefault="00D12430" w:rsidP="00D124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 комисията, моля да  оставите</w:t>
      </w:r>
      <w:r w:rsidR="003A77CF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9B1">
        <w:rPr>
          <w:rFonts w:ascii="Times New Roman" w:hAnsi="Times New Roman" w:cs="Times New Roman"/>
          <w:sz w:val="24"/>
          <w:szCs w:val="24"/>
        </w:rPr>
        <w:t>подадената жалба срещу решение</w:t>
      </w:r>
      <w:r w:rsidR="003A77CF">
        <w:rPr>
          <w:rFonts w:ascii="Times New Roman" w:hAnsi="Times New Roman" w:cs="Times New Roman"/>
          <w:sz w:val="24"/>
          <w:szCs w:val="24"/>
        </w:rPr>
        <w:t>то</w:t>
      </w:r>
      <w:r w:rsidRPr="00B579B1">
        <w:rPr>
          <w:rFonts w:ascii="Times New Roman" w:hAnsi="Times New Roman" w:cs="Times New Roman"/>
          <w:sz w:val="24"/>
          <w:szCs w:val="24"/>
        </w:rPr>
        <w:t xml:space="preserve"> на кмета на община Хасково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579B1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астта обособена </w:t>
      </w:r>
      <w:r w:rsidRPr="00B579B1">
        <w:rPr>
          <w:rFonts w:ascii="Times New Roman" w:hAnsi="Times New Roman" w:cs="Times New Roman"/>
          <w:sz w:val="24"/>
          <w:szCs w:val="24"/>
        </w:rPr>
        <w:t xml:space="preserve">позиция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579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5: „Д</w:t>
      </w:r>
      <w:r w:rsidRPr="00B579B1">
        <w:rPr>
          <w:rFonts w:ascii="Times New Roman" w:hAnsi="Times New Roman" w:cs="Times New Roman"/>
          <w:sz w:val="24"/>
          <w:szCs w:val="24"/>
        </w:rPr>
        <w:t>оставка на</w:t>
      </w:r>
      <w:r>
        <w:rPr>
          <w:rFonts w:ascii="Times New Roman" w:hAnsi="Times New Roman" w:cs="Times New Roman"/>
          <w:sz w:val="24"/>
          <w:szCs w:val="24"/>
        </w:rPr>
        <w:t xml:space="preserve"> млечни продукти“.</w:t>
      </w:r>
    </w:p>
    <w:p w:rsidR="00501582" w:rsidRDefault="00501582" w:rsidP="00D124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501582">
        <w:rPr>
          <w:rFonts w:ascii="Times New Roman" w:hAnsi="Times New Roman" w:cs="Times New Roman"/>
          <w:sz w:val="24"/>
          <w:szCs w:val="24"/>
        </w:rPr>
        <w:t xml:space="preserve">дентичните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501582">
        <w:rPr>
          <w:rFonts w:ascii="Times New Roman" w:hAnsi="Times New Roman" w:cs="Times New Roman"/>
          <w:sz w:val="24"/>
          <w:szCs w:val="24"/>
        </w:rPr>
        <w:t xml:space="preserve">съображенията 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015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582">
        <w:rPr>
          <w:rFonts w:ascii="Times New Roman" w:hAnsi="Times New Roman" w:cs="Times New Roman"/>
          <w:sz w:val="24"/>
          <w:szCs w:val="24"/>
        </w:rPr>
        <w:t>това директно поддържам представено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501582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01582">
        <w:rPr>
          <w:rFonts w:ascii="Times New Roman" w:hAnsi="Times New Roman" w:cs="Times New Roman"/>
          <w:sz w:val="24"/>
          <w:szCs w:val="24"/>
        </w:rPr>
        <w:t xml:space="preserve"> моля да ни бъде п</w:t>
      </w:r>
      <w:r>
        <w:rPr>
          <w:rFonts w:ascii="Times New Roman" w:hAnsi="Times New Roman" w:cs="Times New Roman"/>
          <w:sz w:val="24"/>
          <w:szCs w:val="24"/>
        </w:rPr>
        <w:t xml:space="preserve">рисъдени направените </w:t>
      </w:r>
      <w:r w:rsidRPr="00501582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01582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 и доказателства за извършването им. В този смисъл моля за ваш</w:t>
      </w:r>
      <w:r>
        <w:rPr>
          <w:rFonts w:ascii="Times New Roman" w:hAnsi="Times New Roman" w:cs="Times New Roman"/>
          <w:sz w:val="24"/>
          <w:szCs w:val="24"/>
        </w:rPr>
        <w:t>ия акт.</w:t>
      </w:r>
    </w:p>
    <w:p w:rsidR="00D1470B" w:rsidRPr="00833E5F" w:rsidRDefault="00D1470B" w:rsidP="00D147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1470B" w:rsidRPr="00833E5F" w:rsidRDefault="00D1470B" w:rsidP="00D147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470B" w:rsidRPr="00833E5F" w:rsidRDefault="00D1470B" w:rsidP="00D1470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1470B" w:rsidRPr="00833E5F" w:rsidRDefault="00D1470B" w:rsidP="00D147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470B" w:rsidRPr="00833E5F" w:rsidRDefault="00D1470B" w:rsidP="00D147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470B" w:rsidRPr="00833E5F" w:rsidRDefault="00D1470B" w:rsidP="00D147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501582" w:rsidP="00D1470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470B" w:rsidRPr="00833E5F">
        <w:rPr>
          <w:rFonts w:ascii="Times New Roman" w:hAnsi="Times New Roman" w:cs="Times New Roman"/>
          <w:sz w:val="24"/>
          <w:szCs w:val="24"/>
        </w:rPr>
        <w:tab/>
      </w:r>
      <w:r w:rsidR="00D1470B" w:rsidRPr="00833E5F">
        <w:rPr>
          <w:rFonts w:ascii="Times New Roman" w:hAnsi="Times New Roman" w:cs="Times New Roman"/>
          <w:sz w:val="24"/>
          <w:szCs w:val="24"/>
        </w:rPr>
        <w:tab/>
      </w:r>
      <w:r w:rsidR="00D1470B" w:rsidRPr="00833E5F">
        <w:rPr>
          <w:rFonts w:ascii="Times New Roman" w:hAnsi="Times New Roman" w:cs="Times New Roman"/>
          <w:sz w:val="24"/>
          <w:szCs w:val="24"/>
        </w:rPr>
        <w:tab/>
      </w:r>
      <w:r w:rsidR="00D1470B" w:rsidRPr="00833E5F">
        <w:rPr>
          <w:rFonts w:ascii="Times New Roman" w:hAnsi="Times New Roman" w:cs="Times New Roman"/>
          <w:sz w:val="24"/>
          <w:szCs w:val="24"/>
        </w:rPr>
        <w:tab/>
      </w:r>
      <w:r w:rsidR="00D1470B"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470B" w:rsidRPr="00833E5F" w:rsidRDefault="00D1470B" w:rsidP="00D1470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470B" w:rsidRPr="00833E5F" w:rsidRDefault="00D1470B" w:rsidP="00D1470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1470B" w:rsidRPr="00833E5F" w:rsidRDefault="00D1470B" w:rsidP="00D1470B">
      <w:pPr>
        <w:spacing w:after="0" w:line="264" w:lineRule="auto"/>
        <w:ind w:firstLine="708"/>
        <w:jc w:val="both"/>
      </w:pPr>
    </w:p>
    <w:p w:rsidR="00D1470B" w:rsidRDefault="00D1470B" w:rsidP="00D1470B">
      <w:pPr>
        <w:spacing w:after="0" w:line="264" w:lineRule="auto"/>
        <w:ind w:firstLine="708"/>
        <w:jc w:val="both"/>
      </w:pPr>
    </w:p>
    <w:p w:rsidR="00497B58" w:rsidRDefault="00497B58"/>
    <w:sectPr w:rsidR="00497B5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94" w:rsidRDefault="00E60F94">
      <w:pPr>
        <w:spacing w:after="0" w:line="240" w:lineRule="auto"/>
      </w:pPr>
      <w:r>
        <w:separator/>
      </w:r>
    </w:p>
  </w:endnote>
  <w:endnote w:type="continuationSeparator" w:id="0">
    <w:p w:rsidR="00E60F94" w:rsidRDefault="00E6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147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7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60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94" w:rsidRDefault="00E60F94">
      <w:pPr>
        <w:spacing w:after="0" w:line="240" w:lineRule="auto"/>
      </w:pPr>
      <w:r>
        <w:separator/>
      </w:r>
    </w:p>
  </w:footnote>
  <w:footnote w:type="continuationSeparator" w:id="0">
    <w:p w:rsidR="00E60F94" w:rsidRDefault="00E60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70B"/>
    <w:rsid w:val="002406CE"/>
    <w:rsid w:val="003A77CF"/>
    <w:rsid w:val="00497B58"/>
    <w:rsid w:val="00501582"/>
    <w:rsid w:val="00911DCE"/>
    <w:rsid w:val="00D12430"/>
    <w:rsid w:val="00D1470B"/>
    <w:rsid w:val="00E6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24DF"/>
  <w15:chartTrackingRefBased/>
  <w15:docId w15:val="{BDD288BF-E39F-4A27-9B4B-600A18F2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70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14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70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3228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2025-07-14T09:28:00Z</dcterms:created>
  <dcterms:modified xsi:type="dcterms:W3CDTF">2025-07-14T09:28:00Z</dcterms:modified>
</cp:coreProperties>
</file>